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62" w:rsidRDefault="00A84928">
      <w:pPr>
        <w:rPr>
          <w:sz w:val="28"/>
          <w:szCs w:val="28"/>
        </w:rPr>
      </w:pPr>
      <w:bookmarkStart w:id="0" w:name="_GoBack"/>
      <w:bookmarkEnd w:id="0"/>
      <w:r>
        <w:rPr>
          <w:sz w:val="28"/>
          <w:szCs w:val="28"/>
        </w:rPr>
        <w:t xml:space="preserve">                                 </w:t>
      </w:r>
      <w:r w:rsidRPr="00A84928">
        <w:rPr>
          <w:b/>
          <w:sz w:val="28"/>
          <w:szCs w:val="28"/>
        </w:rPr>
        <w:t>“THEN OUT CAME THE FLINT KNIVES”</w:t>
      </w:r>
    </w:p>
    <w:p w:rsidR="00A84928" w:rsidRDefault="00EF5D26">
      <w:pPr>
        <w:rPr>
          <w:sz w:val="24"/>
          <w:szCs w:val="24"/>
        </w:rPr>
      </w:pPr>
      <w:r>
        <w:rPr>
          <w:sz w:val="24"/>
          <w:szCs w:val="24"/>
        </w:rPr>
        <w:t>The miraculous crossing of the Jordan River during flood stage was amazing!  Yay God!!  The opposing kings were now paralyzed with fear because of all that God had done for the people of Israel.  The up-and-coming possessing of the land of promise should be easy. . . .</w:t>
      </w:r>
      <w:r w:rsidR="00794A1D">
        <w:rPr>
          <w:sz w:val="24"/>
          <w:szCs w:val="24"/>
        </w:rPr>
        <w:t xml:space="preserve">oh, </w:t>
      </w:r>
      <w:r>
        <w:rPr>
          <w:sz w:val="24"/>
          <w:szCs w:val="24"/>
        </w:rPr>
        <w:t>just one more thing. . . .</w:t>
      </w:r>
    </w:p>
    <w:p w:rsidR="00EF5D26" w:rsidRDefault="00EF5D26">
      <w:pPr>
        <w:rPr>
          <w:b/>
          <w:sz w:val="24"/>
          <w:szCs w:val="24"/>
        </w:rPr>
      </w:pPr>
      <w:r w:rsidRPr="00EF5D26">
        <w:rPr>
          <w:b/>
          <w:sz w:val="24"/>
          <w:szCs w:val="24"/>
        </w:rPr>
        <w:t>Read Joshua 5:1-9</w:t>
      </w:r>
    </w:p>
    <w:p w:rsidR="00EF5D26" w:rsidRDefault="00A41DD8" w:rsidP="00A41DD8">
      <w:pPr>
        <w:pStyle w:val="ListParagraph"/>
        <w:numPr>
          <w:ilvl w:val="0"/>
          <w:numId w:val="1"/>
        </w:numPr>
        <w:rPr>
          <w:sz w:val="24"/>
          <w:szCs w:val="24"/>
        </w:rPr>
      </w:pPr>
      <w:r>
        <w:rPr>
          <w:sz w:val="24"/>
          <w:szCs w:val="24"/>
        </w:rPr>
        <w:t xml:space="preserve"> </w:t>
      </w:r>
      <w:r w:rsidR="00C166EF">
        <w:rPr>
          <w:sz w:val="24"/>
          <w:szCs w:val="24"/>
        </w:rPr>
        <w:t>“</w:t>
      </w:r>
      <w:r>
        <w:rPr>
          <w:sz w:val="24"/>
          <w:szCs w:val="24"/>
        </w:rPr>
        <w:t>Weakened enemies are still enemies</w:t>
      </w:r>
      <w:r w:rsidR="00C166EF">
        <w:rPr>
          <w:sz w:val="24"/>
          <w:szCs w:val="24"/>
        </w:rPr>
        <w:t xml:space="preserve">”.  </w:t>
      </w:r>
    </w:p>
    <w:p w:rsidR="00C166EF" w:rsidRDefault="00C166EF" w:rsidP="00C166EF">
      <w:pPr>
        <w:pStyle w:val="ListParagraph"/>
        <w:numPr>
          <w:ilvl w:val="1"/>
          <w:numId w:val="1"/>
        </w:numPr>
        <w:rPr>
          <w:sz w:val="24"/>
          <w:szCs w:val="24"/>
        </w:rPr>
      </w:pPr>
      <w:r>
        <w:rPr>
          <w:sz w:val="24"/>
          <w:szCs w:val="24"/>
        </w:rPr>
        <w:t>What might be some implications of the above statement?</w:t>
      </w:r>
    </w:p>
    <w:p w:rsidR="00A41DD8" w:rsidRDefault="00A41DD8" w:rsidP="00A41DD8">
      <w:pPr>
        <w:pStyle w:val="ListParagraph"/>
        <w:rPr>
          <w:sz w:val="24"/>
          <w:szCs w:val="24"/>
        </w:rPr>
      </w:pPr>
    </w:p>
    <w:p w:rsidR="00A41DD8" w:rsidRDefault="00A41DD8" w:rsidP="00A41DD8">
      <w:pPr>
        <w:pStyle w:val="ListParagraph"/>
        <w:numPr>
          <w:ilvl w:val="0"/>
          <w:numId w:val="1"/>
        </w:numPr>
        <w:rPr>
          <w:sz w:val="24"/>
          <w:szCs w:val="24"/>
        </w:rPr>
      </w:pPr>
      <w:r>
        <w:rPr>
          <w:sz w:val="24"/>
          <w:szCs w:val="24"/>
        </w:rPr>
        <w:t>Don’t just rush in to do battle based merely on the best available human intel.</w:t>
      </w:r>
    </w:p>
    <w:p w:rsidR="00C166EF" w:rsidRDefault="00C166EF" w:rsidP="00C166EF">
      <w:pPr>
        <w:pStyle w:val="ListParagraph"/>
        <w:numPr>
          <w:ilvl w:val="1"/>
          <w:numId w:val="1"/>
        </w:numPr>
        <w:rPr>
          <w:b/>
          <w:sz w:val="24"/>
          <w:szCs w:val="24"/>
        </w:rPr>
      </w:pPr>
      <w:r w:rsidRPr="00C166EF">
        <w:rPr>
          <w:b/>
          <w:sz w:val="24"/>
          <w:szCs w:val="24"/>
        </w:rPr>
        <w:t>Read Isaiah 55:8-9</w:t>
      </w:r>
    </w:p>
    <w:p w:rsidR="00A41DD8" w:rsidRPr="00A41DD8" w:rsidRDefault="00A41DD8" w:rsidP="00A41DD8">
      <w:pPr>
        <w:pStyle w:val="ListParagraph"/>
        <w:rPr>
          <w:sz w:val="24"/>
          <w:szCs w:val="24"/>
        </w:rPr>
      </w:pPr>
    </w:p>
    <w:p w:rsidR="00A41DD8" w:rsidRDefault="00A41DD8" w:rsidP="00A41DD8">
      <w:pPr>
        <w:pStyle w:val="ListParagraph"/>
        <w:numPr>
          <w:ilvl w:val="0"/>
          <w:numId w:val="1"/>
        </w:numPr>
        <w:rPr>
          <w:sz w:val="24"/>
          <w:szCs w:val="24"/>
        </w:rPr>
      </w:pPr>
      <w:r>
        <w:rPr>
          <w:sz w:val="24"/>
          <w:szCs w:val="24"/>
        </w:rPr>
        <w:t>God’s covenant of promise needed to be re-established before proceeding.</w:t>
      </w:r>
    </w:p>
    <w:p w:rsidR="00C166EF" w:rsidRPr="00C166EF" w:rsidRDefault="00C166EF" w:rsidP="00C166EF">
      <w:pPr>
        <w:pStyle w:val="ListParagraph"/>
        <w:rPr>
          <w:sz w:val="24"/>
          <w:szCs w:val="24"/>
        </w:rPr>
      </w:pPr>
    </w:p>
    <w:p w:rsidR="00C166EF" w:rsidRDefault="00C166EF" w:rsidP="00C166EF">
      <w:pPr>
        <w:pStyle w:val="ListParagraph"/>
        <w:numPr>
          <w:ilvl w:val="1"/>
          <w:numId w:val="1"/>
        </w:numPr>
        <w:rPr>
          <w:sz w:val="24"/>
          <w:szCs w:val="24"/>
        </w:rPr>
      </w:pPr>
      <w:r>
        <w:rPr>
          <w:sz w:val="24"/>
          <w:szCs w:val="24"/>
        </w:rPr>
        <w:t>None of the men born after they came out of the wilderness during the time in the wilderness had been circumcised.</w:t>
      </w:r>
    </w:p>
    <w:p w:rsidR="00C166EF" w:rsidRDefault="00C166EF" w:rsidP="00C166EF">
      <w:pPr>
        <w:pStyle w:val="ListParagraph"/>
        <w:ind w:left="1440"/>
        <w:rPr>
          <w:sz w:val="24"/>
          <w:szCs w:val="24"/>
        </w:rPr>
      </w:pPr>
    </w:p>
    <w:p w:rsidR="00C166EF" w:rsidRPr="00C57B74" w:rsidRDefault="00C166EF" w:rsidP="00C57B74">
      <w:pPr>
        <w:pStyle w:val="ListParagraph"/>
        <w:numPr>
          <w:ilvl w:val="1"/>
          <w:numId w:val="1"/>
        </w:numPr>
        <w:rPr>
          <w:sz w:val="24"/>
          <w:szCs w:val="24"/>
        </w:rPr>
      </w:pPr>
      <w:r>
        <w:rPr>
          <w:sz w:val="24"/>
          <w:szCs w:val="24"/>
        </w:rPr>
        <w:t>Circumcision was a sign of becoming identified with the covenant promises of God to Abraham and his descendants.</w:t>
      </w:r>
    </w:p>
    <w:p w:rsidR="00C166EF" w:rsidRPr="00C166EF" w:rsidRDefault="00C166EF" w:rsidP="00C166EF">
      <w:pPr>
        <w:pStyle w:val="ListParagraph"/>
        <w:rPr>
          <w:sz w:val="24"/>
          <w:szCs w:val="24"/>
        </w:rPr>
      </w:pPr>
    </w:p>
    <w:p w:rsidR="00C166EF" w:rsidRDefault="00C166EF" w:rsidP="00C166EF">
      <w:pPr>
        <w:pStyle w:val="ListParagraph"/>
        <w:numPr>
          <w:ilvl w:val="1"/>
          <w:numId w:val="1"/>
        </w:numPr>
        <w:rPr>
          <w:sz w:val="24"/>
          <w:szCs w:val="24"/>
        </w:rPr>
      </w:pPr>
      <w:r>
        <w:rPr>
          <w:sz w:val="24"/>
          <w:szCs w:val="24"/>
        </w:rPr>
        <w:t>Spiritual preparation for events to follow.</w:t>
      </w:r>
    </w:p>
    <w:p w:rsidR="00C57B74" w:rsidRPr="00C57B74" w:rsidRDefault="00C57B74" w:rsidP="00C57B74">
      <w:pPr>
        <w:pStyle w:val="ListParagraph"/>
        <w:rPr>
          <w:sz w:val="24"/>
          <w:szCs w:val="24"/>
        </w:rPr>
      </w:pPr>
    </w:p>
    <w:p w:rsidR="00C57B74" w:rsidRDefault="00C57B74" w:rsidP="00C57B74">
      <w:pPr>
        <w:pStyle w:val="ListParagraph"/>
        <w:numPr>
          <w:ilvl w:val="0"/>
          <w:numId w:val="1"/>
        </w:numPr>
        <w:rPr>
          <w:sz w:val="24"/>
          <w:szCs w:val="24"/>
        </w:rPr>
      </w:pPr>
      <w:r>
        <w:rPr>
          <w:sz w:val="24"/>
          <w:szCs w:val="24"/>
        </w:rPr>
        <w:t>What are the implications of this circumcision to our lives today?</w:t>
      </w:r>
    </w:p>
    <w:p w:rsidR="00C57B74" w:rsidRPr="00C57B74" w:rsidRDefault="00C57B74" w:rsidP="00C57B74">
      <w:pPr>
        <w:rPr>
          <w:b/>
          <w:sz w:val="24"/>
          <w:szCs w:val="24"/>
        </w:rPr>
      </w:pPr>
      <w:r>
        <w:rPr>
          <w:sz w:val="24"/>
          <w:szCs w:val="24"/>
        </w:rPr>
        <w:t xml:space="preserve">                 </w:t>
      </w:r>
      <w:r w:rsidRPr="00C57B74">
        <w:rPr>
          <w:b/>
          <w:sz w:val="24"/>
          <w:szCs w:val="24"/>
        </w:rPr>
        <w:t>The Circumcision of the Heart</w:t>
      </w:r>
    </w:p>
    <w:p w:rsidR="00C57B74" w:rsidRDefault="00C57B74" w:rsidP="00C57B74">
      <w:pPr>
        <w:pStyle w:val="ListParagraph"/>
        <w:numPr>
          <w:ilvl w:val="1"/>
          <w:numId w:val="1"/>
        </w:numPr>
        <w:rPr>
          <w:b/>
          <w:sz w:val="24"/>
          <w:szCs w:val="24"/>
        </w:rPr>
      </w:pPr>
      <w:r w:rsidRPr="00C57B74">
        <w:rPr>
          <w:b/>
          <w:sz w:val="24"/>
          <w:szCs w:val="24"/>
        </w:rPr>
        <w:t>Read Romans 2:25-29</w:t>
      </w:r>
    </w:p>
    <w:p w:rsidR="00916531" w:rsidRPr="00C57B74" w:rsidRDefault="00916531" w:rsidP="00916531">
      <w:pPr>
        <w:pStyle w:val="ListParagraph"/>
        <w:ind w:left="1494"/>
        <w:rPr>
          <w:b/>
          <w:sz w:val="24"/>
          <w:szCs w:val="24"/>
        </w:rPr>
      </w:pPr>
    </w:p>
    <w:p w:rsidR="00916531" w:rsidRDefault="00C57B74" w:rsidP="00916531">
      <w:pPr>
        <w:pStyle w:val="ListParagraph"/>
        <w:numPr>
          <w:ilvl w:val="1"/>
          <w:numId w:val="1"/>
        </w:numPr>
        <w:rPr>
          <w:b/>
          <w:sz w:val="24"/>
          <w:szCs w:val="24"/>
        </w:rPr>
      </w:pPr>
      <w:r>
        <w:rPr>
          <w:b/>
          <w:sz w:val="24"/>
          <w:szCs w:val="24"/>
        </w:rPr>
        <w:t>Read Ephesians 2:11-22</w:t>
      </w:r>
    </w:p>
    <w:p w:rsidR="00916531" w:rsidRPr="00916531" w:rsidRDefault="00916531" w:rsidP="00916531">
      <w:pPr>
        <w:pStyle w:val="ListParagraph"/>
        <w:rPr>
          <w:b/>
          <w:sz w:val="24"/>
          <w:szCs w:val="24"/>
        </w:rPr>
      </w:pPr>
    </w:p>
    <w:p w:rsidR="00C57B74" w:rsidRDefault="00C57B74" w:rsidP="00C57B74">
      <w:pPr>
        <w:pStyle w:val="ListParagraph"/>
        <w:numPr>
          <w:ilvl w:val="1"/>
          <w:numId w:val="1"/>
        </w:numPr>
        <w:rPr>
          <w:b/>
          <w:sz w:val="24"/>
          <w:szCs w:val="24"/>
        </w:rPr>
      </w:pPr>
      <w:r>
        <w:rPr>
          <w:b/>
          <w:sz w:val="24"/>
          <w:szCs w:val="24"/>
        </w:rPr>
        <w:t>Read 2 Corinthians 2:14-16</w:t>
      </w:r>
    </w:p>
    <w:p w:rsidR="00916531" w:rsidRPr="00916531" w:rsidRDefault="00916531" w:rsidP="00916531">
      <w:pPr>
        <w:pStyle w:val="ListParagraph"/>
        <w:rPr>
          <w:b/>
          <w:sz w:val="24"/>
          <w:szCs w:val="24"/>
        </w:rPr>
      </w:pPr>
    </w:p>
    <w:p w:rsidR="00916531" w:rsidRDefault="00916531" w:rsidP="00C57B74">
      <w:pPr>
        <w:pStyle w:val="ListParagraph"/>
        <w:numPr>
          <w:ilvl w:val="1"/>
          <w:numId w:val="1"/>
        </w:numPr>
        <w:rPr>
          <w:b/>
          <w:sz w:val="24"/>
          <w:szCs w:val="24"/>
        </w:rPr>
      </w:pPr>
      <w:r>
        <w:rPr>
          <w:sz w:val="24"/>
          <w:szCs w:val="24"/>
        </w:rPr>
        <w:t>What outward signs do we use today to indicate we are people of God’s promise?</w:t>
      </w:r>
    </w:p>
    <w:p w:rsidR="00916531" w:rsidRPr="00916531" w:rsidRDefault="00916531" w:rsidP="00916531">
      <w:pPr>
        <w:pStyle w:val="ListParagraph"/>
        <w:rPr>
          <w:b/>
          <w:sz w:val="24"/>
          <w:szCs w:val="24"/>
        </w:rPr>
      </w:pPr>
    </w:p>
    <w:p w:rsidR="00916531" w:rsidRPr="00C57B74" w:rsidRDefault="00916531" w:rsidP="00916531">
      <w:pPr>
        <w:pStyle w:val="ListParagraph"/>
        <w:rPr>
          <w:b/>
          <w:sz w:val="24"/>
          <w:szCs w:val="24"/>
        </w:rPr>
      </w:pPr>
    </w:p>
    <w:sectPr w:rsidR="00916531" w:rsidRPr="00C57B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224A3"/>
    <w:multiLevelType w:val="hybridMultilevel"/>
    <w:tmpl w:val="1AD0193C"/>
    <w:lvl w:ilvl="0" w:tplc="1009000F">
      <w:start w:val="1"/>
      <w:numFmt w:val="decimal"/>
      <w:lvlText w:val="%1."/>
      <w:lvlJc w:val="left"/>
      <w:pPr>
        <w:ind w:left="720" w:hanging="360"/>
      </w:pPr>
      <w:rPr>
        <w:rFonts w:hint="default"/>
      </w:rPr>
    </w:lvl>
    <w:lvl w:ilvl="1" w:tplc="685297E0">
      <w:start w:val="1"/>
      <w:numFmt w:val="lowerLetter"/>
      <w:lvlText w:val="%2."/>
      <w:lvlJc w:val="left"/>
      <w:pPr>
        <w:ind w:left="1494"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28"/>
    <w:rsid w:val="001B3262"/>
    <w:rsid w:val="00794A1D"/>
    <w:rsid w:val="00916531"/>
    <w:rsid w:val="00A41DD8"/>
    <w:rsid w:val="00A84928"/>
    <w:rsid w:val="00B41314"/>
    <w:rsid w:val="00C166EF"/>
    <w:rsid w:val="00C57B74"/>
    <w:rsid w:val="00EF5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B3CD5-6B21-42E4-9DEA-499AC73D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794A1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A1D"/>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794A1D"/>
  </w:style>
  <w:style w:type="paragraph" w:customStyle="1" w:styleId="bodytext">
    <w:name w:val="bodytext"/>
    <w:basedOn w:val="Normal"/>
    <w:rsid w:val="00794A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94A1D"/>
    <w:rPr>
      <w:color w:val="0000FF"/>
      <w:u w:val="single"/>
    </w:rPr>
  </w:style>
  <w:style w:type="paragraph" w:styleId="ListParagraph">
    <w:name w:val="List Paragraph"/>
    <w:basedOn w:val="Normal"/>
    <w:uiPriority w:val="34"/>
    <w:qFormat/>
    <w:rsid w:val="00A41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Enslen</dc:creator>
  <cp:lastModifiedBy>Secretary</cp:lastModifiedBy>
  <cp:revision>2</cp:revision>
  <cp:lastPrinted>2017-02-10T17:57:00Z</cp:lastPrinted>
  <dcterms:created xsi:type="dcterms:W3CDTF">2017-02-10T20:18:00Z</dcterms:created>
  <dcterms:modified xsi:type="dcterms:W3CDTF">2017-02-10T20:18:00Z</dcterms:modified>
</cp:coreProperties>
</file>